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41C" w:rsidRDefault="00B9041C" w:rsidP="00B9041C"/>
    <w:tbl>
      <w:tblPr>
        <w:tblStyle w:val="TableGrid"/>
        <w:tblW w:w="10800" w:type="dxa"/>
        <w:tblInd w:w="-72" w:type="dxa"/>
        <w:tblLook w:val="04A0" w:firstRow="1" w:lastRow="0" w:firstColumn="1" w:lastColumn="0" w:noHBand="0" w:noVBand="1"/>
      </w:tblPr>
      <w:tblGrid>
        <w:gridCol w:w="2016"/>
        <w:gridCol w:w="8784"/>
      </w:tblGrid>
      <w:tr w:rsidR="00B9041C" w:rsidTr="00A7480B">
        <w:tc>
          <w:tcPr>
            <w:tcW w:w="1980" w:type="dxa"/>
          </w:tcPr>
          <w:p w:rsidR="00B9041C" w:rsidRDefault="00B9041C" w:rsidP="0017079A">
            <w:r w:rsidRPr="00011554"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2" name="Picture 2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B9041C" w:rsidRPr="00011554" w:rsidRDefault="00B9041C" w:rsidP="0017079A">
            <w:pPr>
              <w:rPr>
                <w:b/>
              </w:rPr>
            </w:pPr>
            <w:r w:rsidRPr="00462F91"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 w:rsidRPr="00011554">
              <w:rPr>
                <w:b/>
              </w:rPr>
              <w:t>.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P.O.- DEBALAYA (BERACHAMPA), DIST.- NORTH 24 PARGANAS.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PIN – 743424.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ESTD. -1997</w:t>
            </w:r>
          </w:p>
          <w:p w:rsidR="00B9041C" w:rsidRPr="00011554" w:rsidRDefault="00B9041C" w:rsidP="0017079A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(GOVT. AIDED )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NAAC  ACCREDITED  AT  GRADE - B</w:t>
            </w:r>
          </w:p>
          <w:p w:rsidR="00B9041C" w:rsidRDefault="00B9041C" w:rsidP="0017079A">
            <w:r w:rsidRPr="00462F91">
              <w:rPr>
                <w:rFonts w:ascii="Agency FB" w:hAnsi="Agency FB"/>
                <w:b/>
              </w:rPr>
              <w:t>Phone No.-03216-242-652</w:t>
            </w:r>
            <w:r w:rsidRPr="00011554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011554">
              <w:rPr>
                <w:b/>
              </w:rPr>
              <w:t xml:space="preserve"> E mail : </w:t>
            </w:r>
            <w:hyperlink r:id="rId7" w:history="1">
              <w:r w:rsidRPr="00011554"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 w:rsidRPr="00462F91">
              <w:rPr>
                <w:rFonts w:ascii="Agency FB" w:hAnsi="Agency FB"/>
                <w:b/>
                <w:sz w:val="24"/>
                <w:szCs w:val="24"/>
              </w:rPr>
              <w:t>M.-</w:t>
            </w:r>
            <w:r>
              <w:rPr>
                <w:rFonts w:ascii="Agency FB" w:hAnsi="Agency FB"/>
                <w:b/>
                <w:sz w:val="24"/>
                <w:szCs w:val="24"/>
              </w:rPr>
              <w:t>9433362091</w:t>
            </w:r>
          </w:p>
        </w:tc>
      </w:tr>
    </w:tbl>
    <w:p w:rsidR="00B9041C" w:rsidRDefault="00B9041C" w:rsidP="00B9041C">
      <w:r>
        <w:t xml:space="preserve">_____________________________________________________________________________________ </w:t>
      </w:r>
    </w:p>
    <w:p w:rsidR="00B9041C" w:rsidRDefault="00B9041C" w:rsidP="00B9041C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Ref. No. …………………………………</w:t>
      </w:r>
      <w:r w:rsidRPr="00011554">
        <w:rPr>
          <w:rFonts w:ascii="Agency FB" w:hAnsi="Agency FB"/>
          <w:b/>
          <w:sz w:val="24"/>
          <w:szCs w:val="24"/>
        </w:rPr>
        <w:t xml:space="preserve">                                                             </w:t>
      </w:r>
      <w:r>
        <w:rPr>
          <w:rFonts w:ascii="Agency FB" w:hAnsi="Agency FB"/>
          <w:b/>
          <w:sz w:val="24"/>
          <w:szCs w:val="24"/>
        </w:rPr>
        <w:t xml:space="preserve">             </w:t>
      </w:r>
      <w:r w:rsidR="00E12B07">
        <w:rPr>
          <w:rFonts w:ascii="Agency FB" w:hAnsi="Agency FB"/>
          <w:b/>
          <w:sz w:val="24"/>
          <w:szCs w:val="24"/>
        </w:rPr>
        <w:t xml:space="preserve">                      </w:t>
      </w:r>
      <w:r>
        <w:rPr>
          <w:rFonts w:ascii="Agency FB" w:hAnsi="Agency FB"/>
          <w:b/>
          <w:sz w:val="24"/>
          <w:szCs w:val="24"/>
        </w:rPr>
        <w:t xml:space="preserve">    </w:t>
      </w:r>
      <w:r w:rsidR="00682C03">
        <w:rPr>
          <w:rFonts w:ascii="Agency FB" w:hAnsi="Agency FB"/>
          <w:b/>
          <w:sz w:val="24"/>
          <w:szCs w:val="24"/>
        </w:rPr>
        <w:t xml:space="preserve">        </w:t>
      </w:r>
      <w:r>
        <w:rPr>
          <w:rFonts w:ascii="Agency FB" w:hAnsi="Agency FB"/>
          <w:b/>
          <w:sz w:val="24"/>
          <w:szCs w:val="24"/>
        </w:rPr>
        <w:t xml:space="preserve"> </w:t>
      </w:r>
      <w:r w:rsidRPr="00011554">
        <w:rPr>
          <w:rFonts w:ascii="Agency FB" w:hAnsi="Agency FB"/>
          <w:b/>
          <w:sz w:val="24"/>
          <w:szCs w:val="24"/>
        </w:rPr>
        <w:t xml:space="preserve">   Date</w:t>
      </w:r>
      <w:r w:rsidR="00E12B07">
        <w:rPr>
          <w:rFonts w:ascii="Agency FB" w:hAnsi="Agency FB"/>
          <w:b/>
          <w:sz w:val="24"/>
          <w:szCs w:val="24"/>
        </w:rPr>
        <w:t xml:space="preserve">- </w:t>
      </w:r>
      <w:r w:rsidR="00977494">
        <w:rPr>
          <w:rFonts w:ascii="Agency FB" w:hAnsi="Agency FB" w:hint="cs"/>
          <w:b/>
          <w:sz w:val="24"/>
          <w:szCs w:val="24"/>
          <w:lang w:bidi="bn-BD"/>
        </w:rPr>
        <w:t>0</w:t>
      </w:r>
      <w:r w:rsidR="00483739">
        <w:rPr>
          <w:rFonts w:ascii="Agency FB" w:hAnsi="Agency FB" w:hint="cs"/>
          <w:b/>
          <w:sz w:val="24"/>
          <w:szCs w:val="24"/>
          <w:lang w:bidi="bn-BD"/>
        </w:rPr>
        <w:t>1 - 0</w:t>
      </w:r>
      <w:r w:rsidR="00977494">
        <w:rPr>
          <w:rFonts w:ascii="Agency FB" w:hAnsi="Agency FB" w:hint="cs"/>
          <w:b/>
          <w:sz w:val="24"/>
          <w:szCs w:val="24"/>
          <w:lang w:bidi="bn-BD"/>
        </w:rPr>
        <w:t>8</w:t>
      </w:r>
      <w:r w:rsidR="00E12B07">
        <w:rPr>
          <w:rFonts w:ascii="Agency FB" w:hAnsi="Agency FB"/>
          <w:b/>
          <w:sz w:val="24"/>
          <w:szCs w:val="24"/>
        </w:rPr>
        <w:t>-20</w:t>
      </w:r>
      <w:r w:rsidR="00977494">
        <w:rPr>
          <w:rFonts w:ascii="Agency FB" w:hAnsi="Agency FB" w:hint="cs"/>
          <w:b/>
          <w:sz w:val="24"/>
          <w:szCs w:val="24"/>
          <w:lang w:bidi="bn-BD"/>
        </w:rPr>
        <w:t>20</w:t>
      </w:r>
    </w:p>
    <w:p w:rsidR="002251DC" w:rsidRDefault="002251DC" w:rsidP="002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212D4" w:rsidRPr="002251DC" w:rsidRDefault="002251DC" w:rsidP="00225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="000212D4"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Form Fill-Up Procedure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="003E41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  <w:r w:rsidR="00624051">
        <w:rPr>
          <w:rFonts w:asciiTheme="minorBidi" w:hAnsiTheme="minorBidi" w:hint="cs"/>
          <w:b/>
          <w:color w:val="000000"/>
          <w:sz w:val="28"/>
          <w:szCs w:val="28"/>
          <w:u w:val="single"/>
          <w:lang w:bidi="bn-BD"/>
        </w:rPr>
        <w:t>20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="003E41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251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</w:t>
      </w:r>
      <w:r w:rsidR="00DE34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24051">
        <w:rPr>
          <w:rFonts w:asciiTheme="minorBidi" w:hAnsiTheme="minorBidi" w:hint="cs"/>
          <w:b/>
          <w:color w:val="000000"/>
          <w:sz w:val="28"/>
          <w:szCs w:val="28"/>
          <w:u w:val="single"/>
          <w:lang w:bidi="bn-BD"/>
        </w:rPr>
        <w:t>1.</w:t>
      </w:r>
    </w:p>
    <w:p w:rsidR="003543C2" w:rsidRPr="009D3C4E" w:rsidRDefault="003543C2" w:rsidP="0035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2D4" w:rsidRPr="009D3C4E" w:rsidRDefault="003543C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1. A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student can opt for one </w:t>
      </w:r>
      <w:proofErr w:type="spellStart"/>
      <w:r w:rsidR="000212D4" w:rsidRPr="009D3C4E">
        <w:rPr>
          <w:rFonts w:ascii="Times New Roman" w:hAnsi="Times New Roman" w:cs="Times New Roman"/>
          <w:b/>
          <w:color w:val="000000"/>
        </w:rPr>
        <w:t>Honours</w:t>
      </w:r>
      <w:proofErr w:type="spellEnd"/>
      <w:r w:rsidR="000212D4" w:rsidRPr="009D3C4E">
        <w:rPr>
          <w:rFonts w:ascii="Times New Roman" w:hAnsi="Times New Roman" w:cs="Times New Roman"/>
          <w:b/>
          <w:color w:val="000000"/>
        </w:rPr>
        <w:t xml:space="preserve"> Subject in a single Form.</w:t>
      </w:r>
    </w:p>
    <w:p w:rsidR="0043561B" w:rsidRPr="009D3C4E" w:rsidRDefault="003543C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 xml:space="preserve">2. </w:t>
      </w:r>
      <w:r w:rsidR="0043561B" w:rsidRPr="009D3C4E">
        <w:rPr>
          <w:rFonts w:ascii="Times New Roman" w:hAnsi="Times New Roman" w:cs="Times New Roman"/>
          <w:b/>
          <w:color w:val="000000"/>
        </w:rPr>
        <w:t>Students applying for general course have to fill up separate forms.</w:t>
      </w:r>
    </w:p>
    <w:p w:rsidR="000212D4" w:rsidRPr="009D3C4E" w:rsidRDefault="003A5982" w:rsidP="008859A1">
      <w:pPr>
        <w:tabs>
          <w:tab w:val="left" w:pos="7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3. Form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should be filled in </w:t>
      </w:r>
      <w:r w:rsidR="009F0ACD" w:rsidRPr="009D3C4E">
        <w:rPr>
          <w:rFonts w:ascii="Times New Roman" w:hAnsi="Times New Roman" w:cs="Times New Roman"/>
          <w:b/>
          <w:color w:val="000000"/>
        </w:rPr>
        <w:t>completely</w:t>
      </w:r>
      <w:r w:rsidR="000212D4" w:rsidRPr="009D3C4E">
        <w:rPr>
          <w:rFonts w:ascii="Times New Roman" w:hAnsi="Times New Roman" w:cs="Times New Roman"/>
          <w:b/>
          <w:color w:val="000000"/>
        </w:rPr>
        <w:t>.</w:t>
      </w:r>
      <w:r w:rsidR="008859A1" w:rsidRPr="009D3C4E">
        <w:rPr>
          <w:rFonts w:ascii="Times New Roman" w:hAnsi="Times New Roman" w:cs="Times New Roman"/>
          <w:b/>
          <w:color w:val="000000"/>
        </w:rPr>
        <w:tab/>
      </w:r>
    </w:p>
    <w:p w:rsidR="000212D4" w:rsidRPr="009D3C4E" w:rsidRDefault="0043561B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4.</w:t>
      </w:r>
      <w:r w:rsidR="003543C2" w:rsidRPr="009D3C4E">
        <w:rPr>
          <w:rFonts w:ascii="Times New Roman" w:hAnsi="Times New Roman" w:cs="Times New Roman"/>
          <w:b/>
          <w:color w:val="000000"/>
        </w:rPr>
        <w:t xml:space="preserve"> Incomplete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Forms will be treated as cancelled.</w:t>
      </w:r>
    </w:p>
    <w:p w:rsidR="0043561B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5. Applicants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are advised to go through the Guidelines </w:t>
      </w:r>
      <w:r w:rsidR="00237211" w:rsidRPr="009D3C4E">
        <w:rPr>
          <w:rFonts w:ascii="Times New Roman" w:hAnsi="Times New Roman" w:cs="Times New Roman"/>
          <w:b/>
          <w:color w:val="000000"/>
        </w:rPr>
        <w:t xml:space="preserve">carefully </w:t>
      </w:r>
      <w:r w:rsidR="00237211" w:rsidRPr="009D3C4E">
        <w:rPr>
          <w:rFonts w:ascii="Times New Roman" w:hAnsi="Times New Roman" w:cs="Times New Roman"/>
          <w:b/>
        </w:rPr>
        <w:t>before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filling up the application form.</w:t>
      </w:r>
    </w:p>
    <w:p w:rsidR="000212D4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6. Before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9F0ACD" w:rsidRPr="009D3C4E">
        <w:rPr>
          <w:rFonts w:ascii="Times New Roman" w:hAnsi="Times New Roman" w:cs="Times New Roman"/>
          <w:b/>
          <w:color w:val="000000"/>
        </w:rPr>
        <w:t>filling up the form,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applicants are advised to carry a soft copy of passport size photograph (</w:t>
      </w:r>
      <w:proofErr w:type="spellStart"/>
      <w:r w:rsidR="000212D4" w:rsidRPr="009D3C4E">
        <w:rPr>
          <w:rFonts w:ascii="Times New Roman" w:hAnsi="Times New Roman" w:cs="Times New Roman"/>
          <w:b/>
          <w:color w:val="000000"/>
        </w:rPr>
        <w:t>upto</w:t>
      </w:r>
      <w:proofErr w:type="spellEnd"/>
      <w:r w:rsidR="000212D4" w:rsidRPr="009D3C4E">
        <w:rPr>
          <w:rFonts w:ascii="Times New Roman" w:hAnsi="Times New Roman" w:cs="Times New Roman"/>
          <w:b/>
          <w:color w:val="000000"/>
        </w:rPr>
        <w:t xml:space="preserve"> 20 kb</w:t>
      </w:r>
      <w:r w:rsidR="00BE1AA8" w:rsidRPr="009D3C4E">
        <w:rPr>
          <w:rFonts w:ascii="Times New Roman" w:hAnsi="Times New Roman" w:cs="Times New Roman"/>
          <w:b/>
          <w:color w:val="000000"/>
        </w:rPr>
        <w:t>) in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order to upload it in the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form. </w:t>
      </w:r>
    </w:p>
    <w:p w:rsidR="000212D4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7. After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completing the form</w:t>
      </w:r>
      <w:r w:rsidR="009F0ACD" w:rsidRPr="009D3C4E">
        <w:rPr>
          <w:rFonts w:ascii="Times New Roman" w:hAnsi="Times New Roman" w:cs="Times New Roman"/>
          <w:b/>
          <w:color w:val="000000"/>
        </w:rPr>
        <w:t>,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click Merit Calculation below to know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>the Merit Marks. Check date of birth and click‘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>Submit Your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BE1AA8" w:rsidRPr="009D3C4E">
        <w:rPr>
          <w:rFonts w:ascii="Times New Roman" w:hAnsi="Times New Roman" w:cs="Times New Roman"/>
          <w:b/>
          <w:color w:val="000000"/>
        </w:rPr>
        <w:t>Application’ below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. Get print out of the </w:t>
      </w:r>
      <w:r w:rsidR="009F0ACD" w:rsidRPr="009D3C4E">
        <w:rPr>
          <w:rFonts w:ascii="Times New Roman" w:hAnsi="Times New Roman" w:cs="Times New Roman"/>
          <w:b/>
          <w:color w:val="000000"/>
        </w:rPr>
        <w:t>c</w:t>
      </w:r>
      <w:r w:rsidR="000212D4" w:rsidRPr="009D3C4E">
        <w:rPr>
          <w:rFonts w:ascii="Times New Roman" w:hAnsi="Times New Roman" w:cs="Times New Roman"/>
          <w:b/>
          <w:color w:val="000000"/>
        </w:rPr>
        <w:t>ompleted form and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F0ACD" w:rsidRPr="009D3C4E">
        <w:rPr>
          <w:rFonts w:ascii="Times New Roman" w:hAnsi="Times New Roman" w:cs="Times New Roman"/>
          <w:b/>
          <w:color w:val="000000"/>
        </w:rPr>
        <w:t>c</w:t>
      </w:r>
      <w:r w:rsidR="00261EB4" w:rsidRPr="009D3C4E">
        <w:rPr>
          <w:rFonts w:ascii="Times New Roman" w:hAnsi="Times New Roman" w:cs="Times New Roman"/>
          <w:b/>
          <w:color w:val="000000"/>
        </w:rPr>
        <w:t>hallan</w:t>
      </w:r>
      <w:proofErr w:type="spellEnd"/>
      <w:r w:rsidR="00261EB4" w:rsidRPr="009D3C4E">
        <w:rPr>
          <w:rFonts w:ascii="Times New Roman" w:hAnsi="Times New Roman" w:cs="Times New Roman"/>
          <w:b/>
          <w:color w:val="000000"/>
        </w:rPr>
        <w:t xml:space="preserve">. </w:t>
      </w:r>
      <w:r w:rsidR="004D2A68" w:rsidRPr="009D3C4E">
        <w:rPr>
          <w:rFonts w:ascii="Times New Roman" w:hAnsi="Times New Roman" w:cs="Times New Roman"/>
          <w:b/>
          <w:color w:val="000000"/>
        </w:rPr>
        <w:t xml:space="preserve">The online registration charge of the college is </w:t>
      </w:r>
      <w:proofErr w:type="spellStart"/>
      <w:r w:rsidR="00DE3B7A">
        <w:rPr>
          <w:rFonts w:asciiTheme="minorBidi" w:hAnsiTheme="minorBidi" w:hint="cs"/>
          <w:b/>
          <w:color w:val="FF0000"/>
          <w:lang w:bidi="bn-BD"/>
        </w:rPr>
        <w:t>Rs</w:t>
      </w:r>
      <w:proofErr w:type="spellEnd"/>
      <w:r w:rsidR="00DE3B7A">
        <w:rPr>
          <w:rFonts w:asciiTheme="minorBidi" w:hAnsiTheme="minorBidi" w:hint="cs"/>
          <w:b/>
          <w:color w:val="FF0000"/>
          <w:lang w:bidi="bn-BD"/>
        </w:rPr>
        <w:t>. 200/=</w:t>
      </w:r>
      <w:r w:rsidR="00F140B7">
        <w:rPr>
          <w:rFonts w:asciiTheme="minorBidi" w:hAnsiTheme="minorBidi" w:hint="cs"/>
          <w:b/>
          <w:color w:val="000000"/>
          <w:lang w:bidi="bn-BD"/>
        </w:rPr>
        <w:t xml:space="preserve">. </w:t>
      </w:r>
      <w:r w:rsidR="004D2A68" w:rsidRPr="009D3C4E">
        <w:rPr>
          <w:rFonts w:ascii="Times New Roman" w:hAnsi="Times New Roman" w:cs="Times New Roman"/>
          <w:b/>
          <w:color w:val="000000"/>
        </w:rPr>
        <w:t xml:space="preserve">Along with this, there would be bank charges as applicable by the State Bank of India. </w:t>
      </w:r>
      <w:r w:rsidR="00261EB4" w:rsidRPr="009D3C4E">
        <w:rPr>
          <w:rFonts w:ascii="Times New Roman" w:hAnsi="Times New Roman" w:cs="Times New Roman"/>
          <w:b/>
          <w:color w:val="000000"/>
        </w:rPr>
        <w:t xml:space="preserve">In case you want to pay online at the SBI payment gateway, get the print out of the </w:t>
      </w:r>
      <w:proofErr w:type="spellStart"/>
      <w:r w:rsidR="00261EB4" w:rsidRPr="009D3C4E">
        <w:rPr>
          <w:rFonts w:ascii="Times New Roman" w:hAnsi="Times New Roman" w:cs="Times New Roman"/>
          <w:b/>
          <w:color w:val="000000"/>
        </w:rPr>
        <w:t>challan</w:t>
      </w:r>
      <w:proofErr w:type="spellEnd"/>
      <w:r w:rsidR="00261EB4" w:rsidRPr="009D3C4E">
        <w:rPr>
          <w:rFonts w:ascii="Times New Roman" w:hAnsi="Times New Roman" w:cs="Times New Roman"/>
          <w:b/>
          <w:color w:val="000000"/>
        </w:rPr>
        <w:t xml:space="preserve"> after the online payment. Otherwise, for off-line payment, take the print out of the completed form and </w:t>
      </w:r>
      <w:proofErr w:type="spellStart"/>
      <w:r w:rsidR="00261EB4" w:rsidRPr="009D3C4E">
        <w:rPr>
          <w:rFonts w:ascii="Times New Roman" w:hAnsi="Times New Roman" w:cs="Times New Roman"/>
          <w:b/>
          <w:color w:val="000000"/>
        </w:rPr>
        <w:t>challan</w:t>
      </w:r>
      <w:proofErr w:type="spellEnd"/>
      <w:r w:rsidR="00261EB4" w:rsidRPr="009D3C4E">
        <w:rPr>
          <w:rFonts w:ascii="Times New Roman" w:hAnsi="Times New Roman" w:cs="Times New Roman"/>
          <w:b/>
          <w:color w:val="000000"/>
        </w:rPr>
        <w:t xml:space="preserve">, photocopy of the other relevant documents and pay the registration charges and the bank charge at the </w:t>
      </w:r>
      <w:r w:rsidR="00222F44" w:rsidRPr="009D3C4E">
        <w:rPr>
          <w:rFonts w:ascii="Times New Roman" w:hAnsi="Times New Roman" w:cs="Times New Roman"/>
          <w:b/>
          <w:color w:val="000000"/>
        </w:rPr>
        <w:t>nearest branch of State B</w:t>
      </w:r>
      <w:r w:rsidR="00261EB4" w:rsidRPr="009D3C4E">
        <w:rPr>
          <w:rFonts w:ascii="Times New Roman" w:hAnsi="Times New Roman" w:cs="Times New Roman"/>
          <w:b/>
          <w:color w:val="000000"/>
        </w:rPr>
        <w:t>ank</w:t>
      </w:r>
      <w:r w:rsidR="00222F44" w:rsidRPr="009D3C4E">
        <w:rPr>
          <w:rFonts w:ascii="Times New Roman" w:hAnsi="Times New Roman" w:cs="Times New Roman"/>
          <w:b/>
          <w:color w:val="000000"/>
        </w:rPr>
        <w:t xml:space="preserve"> of India</w:t>
      </w:r>
      <w:r w:rsidR="00261EB4" w:rsidRPr="009D3C4E">
        <w:rPr>
          <w:rFonts w:ascii="Times New Roman" w:hAnsi="Times New Roman" w:cs="Times New Roman"/>
          <w:b/>
          <w:color w:val="000000"/>
        </w:rPr>
        <w:t xml:space="preserve">. No money will be accepted </w:t>
      </w:r>
      <w:r w:rsidR="00C34E67">
        <w:rPr>
          <w:rFonts w:asciiTheme="minorBidi" w:hAnsiTheme="minorBidi" w:hint="cs"/>
          <w:b/>
          <w:color w:val="000000"/>
          <w:lang w:bidi="bn-BD"/>
        </w:rPr>
        <w:t xml:space="preserve">at </w:t>
      </w:r>
      <w:r w:rsidR="00261EB4" w:rsidRPr="009D3C4E">
        <w:rPr>
          <w:rFonts w:ascii="Times New Roman" w:hAnsi="Times New Roman" w:cs="Times New Roman"/>
          <w:b/>
          <w:color w:val="000000"/>
        </w:rPr>
        <w:t>the college c</w:t>
      </w:r>
      <w:r w:rsidR="00236B10">
        <w:rPr>
          <w:rFonts w:asciiTheme="minorBidi" w:hAnsiTheme="minorBidi" w:hint="cs"/>
          <w:b/>
          <w:color w:val="000000"/>
          <w:lang w:bidi="bn-BD"/>
        </w:rPr>
        <w:t>ash c</w:t>
      </w:r>
      <w:bookmarkStart w:id="0" w:name="_GoBack"/>
      <w:bookmarkEnd w:id="0"/>
      <w:r w:rsidR="00261EB4" w:rsidRPr="009D3C4E">
        <w:rPr>
          <w:rFonts w:ascii="Times New Roman" w:hAnsi="Times New Roman" w:cs="Times New Roman"/>
          <w:b/>
          <w:color w:val="000000"/>
        </w:rPr>
        <w:t xml:space="preserve">ounter for this purpose.  </w:t>
      </w:r>
    </w:p>
    <w:p w:rsidR="000212D4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8. Merit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List will be available from the website</w:t>
      </w:r>
      <w:r w:rsidR="00B2552A" w:rsidRPr="009D3C4E">
        <w:rPr>
          <w:rFonts w:ascii="Times New Roman" w:hAnsi="Times New Roman" w:cs="Times New Roman"/>
          <w:b/>
          <w:color w:val="000000"/>
        </w:rPr>
        <w:t xml:space="preserve"> </w:t>
      </w:r>
      <w:hyperlink r:id="rId8" w:history="1">
        <w:r w:rsidR="00687337" w:rsidRPr="009D3C4E">
          <w:rPr>
            <w:rStyle w:val="Hyperlink"/>
            <w:rFonts w:ascii="Times New Roman" w:hAnsi="Times New Roman" w:cs="Times New Roman"/>
            <w:b/>
          </w:rPr>
          <w:t>www.cssmberachampa.org</w:t>
        </w:r>
      </w:hyperlink>
      <w:r w:rsidR="009312E7">
        <w:rPr>
          <w:rFonts w:asciiTheme="minorBidi" w:hAnsiTheme="minorBidi" w:hint="cs"/>
          <w:b/>
          <w:lang w:bidi="bn-BD"/>
        </w:rPr>
        <w:t>.</w:t>
      </w:r>
    </w:p>
    <w:p w:rsidR="000212D4" w:rsidRPr="009D3C4E" w:rsidRDefault="003A5982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  <w:color w:val="000000"/>
        </w:rPr>
        <w:t>9. Admission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schedule will be announced after completion of </w:t>
      </w:r>
      <w:r w:rsidR="009F0ACD" w:rsidRPr="009D3C4E">
        <w:rPr>
          <w:rFonts w:ascii="Times New Roman" w:hAnsi="Times New Roman" w:cs="Times New Roman"/>
          <w:b/>
          <w:color w:val="000000"/>
        </w:rPr>
        <w:t xml:space="preserve">Form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Fill-Up </w:t>
      </w:r>
      <w:r w:rsidR="009F0ACD" w:rsidRPr="009D3C4E">
        <w:rPr>
          <w:rFonts w:ascii="Times New Roman" w:hAnsi="Times New Roman" w:cs="Times New Roman"/>
          <w:b/>
          <w:color w:val="000000"/>
        </w:rPr>
        <w:t xml:space="preserve">process </w:t>
      </w:r>
      <w:r w:rsidR="000212D4" w:rsidRPr="009D3C4E">
        <w:rPr>
          <w:rFonts w:ascii="Times New Roman" w:hAnsi="Times New Roman" w:cs="Times New Roman"/>
          <w:b/>
          <w:color w:val="000000"/>
        </w:rPr>
        <w:t>and publication of Merit List</w:t>
      </w:r>
      <w:r w:rsidR="00495E28" w:rsidRPr="009D3C4E">
        <w:rPr>
          <w:rFonts w:ascii="Times New Roman" w:hAnsi="Times New Roman" w:cs="Times New Roman"/>
          <w:b/>
          <w:color w:val="000000"/>
        </w:rPr>
        <w:t>.</w:t>
      </w:r>
    </w:p>
    <w:p w:rsidR="000212D4" w:rsidRPr="009D3C4E" w:rsidRDefault="0043561B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10</w:t>
      </w:r>
      <w:r w:rsidR="003A5982" w:rsidRPr="009D3C4E">
        <w:rPr>
          <w:rFonts w:ascii="Times New Roman" w:hAnsi="Times New Roman" w:cs="Times New Roman"/>
          <w:b/>
          <w:color w:val="000000"/>
        </w:rPr>
        <w:t>. The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admission is purely provisional and subject to cancellation if</w:t>
      </w:r>
      <w:r w:rsidR="00254C78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any error/mistake is detected later on. </w:t>
      </w:r>
    </w:p>
    <w:p w:rsidR="000212D4" w:rsidRPr="009D3C4E" w:rsidRDefault="0043561B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D3C4E">
        <w:rPr>
          <w:rFonts w:ascii="Times New Roman" w:hAnsi="Times New Roman" w:cs="Times New Roman"/>
          <w:b/>
          <w:color w:val="000000"/>
        </w:rPr>
        <w:t>11</w:t>
      </w:r>
      <w:r w:rsidR="00237211" w:rsidRPr="009D3C4E">
        <w:rPr>
          <w:rFonts w:ascii="Times New Roman" w:hAnsi="Times New Roman" w:cs="Times New Roman"/>
          <w:b/>
          <w:color w:val="000000"/>
        </w:rPr>
        <w:t>. The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 Form Fill-Up and Admission schedule are subject to</w:t>
      </w:r>
      <w:r w:rsidR="005E4B24" w:rsidRPr="009D3C4E">
        <w:rPr>
          <w:rFonts w:ascii="Times New Roman" w:hAnsi="Times New Roman" w:cs="Times New Roman"/>
          <w:b/>
          <w:color w:val="000000"/>
        </w:rPr>
        <w:t xml:space="preserve"> </w:t>
      </w:r>
      <w:r w:rsidR="000212D4" w:rsidRPr="009D3C4E">
        <w:rPr>
          <w:rFonts w:ascii="Times New Roman" w:hAnsi="Times New Roman" w:cs="Times New Roman"/>
          <w:b/>
          <w:color w:val="000000"/>
        </w:rPr>
        <w:t xml:space="preserve">change or postponement any time. </w:t>
      </w:r>
    </w:p>
    <w:p w:rsidR="005708A8" w:rsidRPr="009D3C4E" w:rsidRDefault="000D3B7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 xml:space="preserve">12. </w:t>
      </w:r>
      <w:r w:rsidR="00CD036D" w:rsidRPr="009D3C4E">
        <w:rPr>
          <w:rFonts w:ascii="Times New Roman" w:hAnsi="Times New Roman" w:cs="Times New Roman"/>
          <w:b/>
        </w:rPr>
        <w:t xml:space="preserve">For each online form fill up, only one </w:t>
      </w:r>
      <w:proofErr w:type="spellStart"/>
      <w:r w:rsidR="00CD036D" w:rsidRPr="009D3C4E">
        <w:rPr>
          <w:rFonts w:ascii="Times New Roman" w:hAnsi="Times New Roman" w:cs="Times New Roman"/>
          <w:b/>
        </w:rPr>
        <w:t>honours</w:t>
      </w:r>
      <w:proofErr w:type="spellEnd"/>
      <w:r w:rsidR="00CD036D" w:rsidRPr="009D3C4E">
        <w:rPr>
          <w:rFonts w:ascii="Times New Roman" w:hAnsi="Times New Roman" w:cs="Times New Roman"/>
          <w:b/>
        </w:rPr>
        <w:t xml:space="preserve"> subject can be applied for. If the applicant wants to opt for another subject, he would have to apply online afresh for the other subject. </w:t>
      </w:r>
    </w:p>
    <w:p w:rsidR="00607F81" w:rsidRPr="009D3C4E" w:rsidRDefault="000D3B7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 xml:space="preserve">13. </w:t>
      </w:r>
      <w:r w:rsidR="00CD036D" w:rsidRPr="009D3C4E">
        <w:rPr>
          <w:rFonts w:ascii="Times New Roman" w:hAnsi="Times New Roman" w:cs="Times New Roman"/>
          <w:b/>
        </w:rPr>
        <w:t>The online registration fee (</w:t>
      </w:r>
      <w:proofErr w:type="spellStart"/>
      <w:r w:rsidR="00516209">
        <w:rPr>
          <w:rFonts w:asciiTheme="minorBidi" w:hAnsiTheme="minorBidi" w:hint="cs"/>
          <w:b/>
          <w:color w:val="FF0000"/>
          <w:lang w:bidi="bn-BD"/>
        </w:rPr>
        <w:t>Rs</w:t>
      </w:r>
      <w:proofErr w:type="spellEnd"/>
      <w:r w:rsidR="00516209">
        <w:rPr>
          <w:rFonts w:asciiTheme="minorBidi" w:hAnsiTheme="minorBidi" w:hint="cs"/>
          <w:b/>
          <w:color w:val="FF0000"/>
          <w:lang w:bidi="bn-BD"/>
        </w:rPr>
        <w:t>. 200/=</w:t>
      </w:r>
      <w:r w:rsidR="00371594">
        <w:rPr>
          <w:rFonts w:asciiTheme="minorBidi" w:hAnsiTheme="minorBidi" w:hint="cs"/>
          <w:b/>
          <w:lang w:bidi="bn-BD"/>
        </w:rPr>
        <w:t xml:space="preserve"> +</w:t>
      </w:r>
      <w:r w:rsidR="00CD036D" w:rsidRPr="009D3C4E">
        <w:rPr>
          <w:rFonts w:ascii="Times New Roman" w:hAnsi="Times New Roman" w:cs="Times New Roman"/>
          <w:b/>
        </w:rPr>
        <w:t xml:space="preserve"> Bank Charges) would be applicable separately for each of the online applications. Thus a candidate applying for three subjects would have to pay </w:t>
      </w:r>
      <w:proofErr w:type="spellStart"/>
      <w:r w:rsidR="00CD036D" w:rsidRPr="009D3C4E">
        <w:rPr>
          <w:rFonts w:ascii="Times New Roman" w:hAnsi="Times New Roman" w:cs="Times New Roman"/>
          <w:b/>
        </w:rPr>
        <w:t>Rs</w:t>
      </w:r>
      <w:proofErr w:type="spellEnd"/>
      <w:r w:rsidR="00CD036D" w:rsidRPr="009D3C4E">
        <w:rPr>
          <w:rFonts w:ascii="Times New Roman" w:hAnsi="Times New Roman" w:cs="Times New Roman"/>
          <w:b/>
        </w:rPr>
        <w:t xml:space="preserve">. </w:t>
      </w:r>
      <w:r w:rsidR="00E826E8">
        <w:rPr>
          <w:rFonts w:ascii="Times New Roman" w:hAnsi="Times New Roman" w:cs="Times New Roman"/>
          <w:b/>
        </w:rPr>
        <w:t>60</w:t>
      </w:r>
      <w:r w:rsidR="00CD036D" w:rsidRPr="009D3C4E">
        <w:rPr>
          <w:rFonts w:ascii="Times New Roman" w:hAnsi="Times New Roman" w:cs="Times New Roman"/>
          <w:b/>
        </w:rPr>
        <w:t xml:space="preserve">0/= and three times the bank charge for applying once either online at the bank payment gateway or off-line at the nearest bank branch. </w:t>
      </w:r>
    </w:p>
    <w:p w:rsidR="00BB38A2" w:rsidRPr="009D3C4E" w:rsidRDefault="000D3B7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 xml:space="preserve">14. </w:t>
      </w:r>
      <w:r w:rsidR="00CD036D" w:rsidRPr="009D3C4E">
        <w:rPr>
          <w:rFonts w:ascii="Times New Roman" w:hAnsi="Times New Roman" w:cs="Times New Roman"/>
          <w:b/>
        </w:rPr>
        <w:t xml:space="preserve">Students who would want to be considered for selection in the General course in case they are not selected for the </w:t>
      </w:r>
      <w:proofErr w:type="spellStart"/>
      <w:r w:rsidR="00CD036D" w:rsidRPr="009D3C4E">
        <w:rPr>
          <w:rFonts w:ascii="Times New Roman" w:hAnsi="Times New Roman" w:cs="Times New Roman"/>
          <w:b/>
        </w:rPr>
        <w:t>Honours</w:t>
      </w:r>
      <w:proofErr w:type="spellEnd"/>
      <w:r w:rsidR="00CD036D" w:rsidRPr="009D3C4E">
        <w:rPr>
          <w:rFonts w:ascii="Times New Roman" w:hAnsi="Times New Roman" w:cs="Times New Roman"/>
          <w:b/>
        </w:rPr>
        <w:t xml:space="preserve"> </w:t>
      </w:r>
      <w:r w:rsidR="00F85F4E" w:rsidRPr="009D3C4E">
        <w:rPr>
          <w:rFonts w:ascii="Times New Roman" w:hAnsi="Times New Roman" w:cs="Times New Roman"/>
          <w:b/>
        </w:rPr>
        <w:t>courses</w:t>
      </w:r>
      <w:r w:rsidR="00CD036D" w:rsidRPr="009D3C4E">
        <w:rPr>
          <w:rFonts w:ascii="Times New Roman" w:hAnsi="Times New Roman" w:cs="Times New Roman"/>
          <w:b/>
        </w:rPr>
        <w:t xml:space="preserve"> must apply in the </w:t>
      </w:r>
      <w:r w:rsidR="00462754">
        <w:rPr>
          <w:rFonts w:ascii="Times New Roman" w:hAnsi="Times New Roman" w:cs="Times New Roman"/>
          <w:b/>
        </w:rPr>
        <w:t>G</w:t>
      </w:r>
      <w:r w:rsidR="00CD036D" w:rsidRPr="009D3C4E">
        <w:rPr>
          <w:rFonts w:ascii="Times New Roman" w:hAnsi="Times New Roman" w:cs="Times New Roman"/>
          <w:b/>
        </w:rPr>
        <w:t xml:space="preserve">eneral category through the online procedure beforehand while applying for the </w:t>
      </w:r>
      <w:proofErr w:type="spellStart"/>
      <w:r w:rsidR="00CD036D" w:rsidRPr="009D3C4E">
        <w:rPr>
          <w:rFonts w:ascii="Times New Roman" w:hAnsi="Times New Roman" w:cs="Times New Roman"/>
          <w:b/>
        </w:rPr>
        <w:t>honours</w:t>
      </w:r>
      <w:proofErr w:type="spellEnd"/>
      <w:r w:rsidR="00CD036D" w:rsidRPr="009D3C4E">
        <w:rPr>
          <w:rFonts w:ascii="Times New Roman" w:hAnsi="Times New Roman" w:cs="Times New Roman"/>
          <w:b/>
        </w:rPr>
        <w:t xml:space="preserve"> course.  </w:t>
      </w: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C4E">
        <w:rPr>
          <w:rFonts w:ascii="Times New Roman" w:hAnsi="Times New Roman" w:cs="Times New Roman"/>
          <w:b/>
        </w:rPr>
        <w:t xml:space="preserve">N. B. The fee to be paid at the time of admission has been fixed as given below : </w:t>
      </w:r>
    </w:p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500"/>
        <w:gridCol w:w="2754"/>
      </w:tblGrid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Name of the Course</w:t>
            </w:r>
          </w:p>
        </w:tc>
        <w:tc>
          <w:tcPr>
            <w:tcW w:w="2754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Amount in </w:t>
            </w:r>
            <w:proofErr w:type="spellStart"/>
            <w:r w:rsidRPr="009D3C4E"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 w:rsidRPr="009D3C4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B.A. </w:t>
            </w:r>
            <w:proofErr w:type="spellStart"/>
            <w:r w:rsidRPr="009D3C4E">
              <w:rPr>
                <w:rFonts w:ascii="Times New Roman" w:hAnsi="Times New Roman" w:cs="Times New Roman"/>
                <w:b/>
              </w:rPr>
              <w:t>Honours</w:t>
            </w:r>
            <w:proofErr w:type="spellEnd"/>
          </w:p>
        </w:tc>
        <w:tc>
          <w:tcPr>
            <w:tcW w:w="2754" w:type="dxa"/>
          </w:tcPr>
          <w:p w:rsidR="009D3C4E" w:rsidRPr="009D3C4E" w:rsidRDefault="0030690C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B. Sc. </w:t>
            </w:r>
            <w:proofErr w:type="spellStart"/>
            <w:r w:rsidRPr="009D3C4E">
              <w:rPr>
                <w:rFonts w:ascii="Times New Roman" w:hAnsi="Times New Roman" w:cs="Times New Roman"/>
                <w:b/>
              </w:rPr>
              <w:t>Honours</w:t>
            </w:r>
            <w:proofErr w:type="spellEnd"/>
          </w:p>
        </w:tc>
        <w:tc>
          <w:tcPr>
            <w:tcW w:w="2754" w:type="dxa"/>
          </w:tcPr>
          <w:p w:rsidR="009D3C4E" w:rsidRPr="009D3C4E" w:rsidRDefault="0030690C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0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B. A. General</w:t>
            </w:r>
          </w:p>
        </w:tc>
        <w:tc>
          <w:tcPr>
            <w:tcW w:w="2754" w:type="dxa"/>
          </w:tcPr>
          <w:p w:rsidR="009D3C4E" w:rsidRPr="009D3C4E" w:rsidRDefault="00DE34D0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690C">
              <w:rPr>
                <w:rFonts w:ascii="Times New Roman" w:hAnsi="Times New Roman" w:cs="Times New Roman"/>
                <w:b/>
              </w:rPr>
              <w:t>590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9D3C4E" w:rsidRPr="009D3C4E" w:rsidTr="00B9041C">
        <w:tc>
          <w:tcPr>
            <w:tcW w:w="1008" w:type="dxa"/>
          </w:tcPr>
          <w:p w:rsidR="009D3C4E" w:rsidRPr="009D3C4E" w:rsidRDefault="009D3C4E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0" w:type="dxa"/>
          </w:tcPr>
          <w:p w:rsidR="009D3C4E" w:rsidRPr="009D3C4E" w:rsidRDefault="009D3C4E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3C4E">
              <w:rPr>
                <w:rFonts w:ascii="Times New Roman" w:hAnsi="Times New Roman" w:cs="Times New Roman"/>
                <w:b/>
              </w:rPr>
              <w:t xml:space="preserve">B. Sc. General </w:t>
            </w:r>
          </w:p>
        </w:tc>
        <w:tc>
          <w:tcPr>
            <w:tcW w:w="2754" w:type="dxa"/>
          </w:tcPr>
          <w:p w:rsidR="009D3C4E" w:rsidRPr="009D3C4E" w:rsidRDefault="0030690C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3990</w:t>
            </w:r>
            <w:r w:rsidR="009D3C4E" w:rsidRPr="009D3C4E">
              <w:rPr>
                <w:rFonts w:ascii="Times New Roman" w:hAnsi="Times New Roman" w:cs="Times New Roman"/>
                <w:b/>
              </w:rPr>
              <w:t>=00</w:t>
            </w:r>
          </w:p>
        </w:tc>
      </w:tr>
      <w:tr w:rsidR="00A0427B" w:rsidRPr="009D3C4E" w:rsidTr="00B9041C">
        <w:tc>
          <w:tcPr>
            <w:tcW w:w="1008" w:type="dxa"/>
          </w:tcPr>
          <w:p w:rsidR="00A0427B" w:rsidRPr="009D3C4E" w:rsidRDefault="00A0427B" w:rsidP="000D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0" w:type="dxa"/>
          </w:tcPr>
          <w:p w:rsidR="00A0427B" w:rsidRPr="009D3C4E" w:rsidRDefault="00A0427B" w:rsidP="00A0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A. General with Geography</w:t>
            </w:r>
          </w:p>
        </w:tc>
        <w:tc>
          <w:tcPr>
            <w:tcW w:w="2754" w:type="dxa"/>
          </w:tcPr>
          <w:p w:rsidR="00A0427B" w:rsidRDefault="0030690C" w:rsidP="0030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3990</w:t>
            </w:r>
            <w:r w:rsidR="00A0427B">
              <w:rPr>
                <w:rFonts w:ascii="Times New Roman" w:hAnsi="Times New Roman" w:cs="Times New Roman"/>
                <w:b/>
              </w:rPr>
              <w:t>=00</w:t>
            </w:r>
          </w:p>
        </w:tc>
      </w:tr>
    </w:tbl>
    <w:p w:rsidR="00B9041C" w:rsidRPr="009D3C4E" w:rsidRDefault="00B9041C" w:rsidP="000D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12D4" w:rsidRPr="009D3C4E" w:rsidRDefault="000212D4" w:rsidP="00973D5B">
      <w:pPr>
        <w:tabs>
          <w:tab w:val="left" w:pos="8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5F55" w:rsidRPr="009D3C4E" w:rsidRDefault="00505F55" w:rsidP="00BE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12D4" w:rsidRPr="009D3C4E" w:rsidRDefault="00254C78" w:rsidP="004C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3C4E">
        <w:rPr>
          <w:rFonts w:ascii="Times New Roman" w:hAnsi="Times New Roman" w:cs="Times New Roman"/>
          <w:color w:val="000000"/>
        </w:rPr>
        <w:t>Principal.</w:t>
      </w:r>
    </w:p>
    <w:p w:rsidR="00F67E09" w:rsidRPr="009D3C4E" w:rsidRDefault="00E418C5" w:rsidP="00254C78">
      <w:pPr>
        <w:jc w:val="both"/>
        <w:rPr>
          <w:rFonts w:ascii="Times New Roman" w:hAnsi="Times New Roman" w:cs="Times New Roman"/>
        </w:rPr>
      </w:pPr>
      <w:proofErr w:type="spellStart"/>
      <w:r w:rsidRPr="009D3C4E">
        <w:rPr>
          <w:rFonts w:ascii="Times New Roman" w:hAnsi="Times New Roman" w:cs="Times New Roman"/>
        </w:rPr>
        <w:t>Chandraketugarh</w:t>
      </w:r>
      <w:proofErr w:type="spellEnd"/>
      <w:r w:rsidRPr="009D3C4E">
        <w:rPr>
          <w:rFonts w:ascii="Times New Roman" w:hAnsi="Times New Roman" w:cs="Times New Roman"/>
        </w:rPr>
        <w:t xml:space="preserve"> S.S </w:t>
      </w:r>
      <w:proofErr w:type="spellStart"/>
      <w:r w:rsidRPr="009D3C4E">
        <w:rPr>
          <w:rFonts w:ascii="Times New Roman" w:hAnsi="Times New Roman" w:cs="Times New Roman"/>
        </w:rPr>
        <w:t>Mahavidyalaya</w:t>
      </w:r>
      <w:proofErr w:type="spellEnd"/>
      <w:r w:rsidR="00254C78" w:rsidRPr="009D3C4E">
        <w:rPr>
          <w:rFonts w:ascii="Times New Roman" w:hAnsi="Times New Roman" w:cs="Times New Roman"/>
        </w:rPr>
        <w:t>.</w:t>
      </w:r>
    </w:p>
    <w:sectPr w:rsidR="00F67E09" w:rsidRPr="009D3C4E" w:rsidSect="00885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F9" w:rsidRDefault="006975F9" w:rsidP="008859A1">
      <w:pPr>
        <w:spacing w:after="0" w:line="240" w:lineRule="auto"/>
      </w:pPr>
      <w:r>
        <w:separator/>
      </w:r>
    </w:p>
  </w:endnote>
  <w:endnote w:type="continuationSeparator" w:id="0">
    <w:p w:rsidR="006975F9" w:rsidRDefault="006975F9" w:rsidP="0088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F9" w:rsidRDefault="006975F9" w:rsidP="008859A1">
      <w:pPr>
        <w:spacing w:after="0" w:line="240" w:lineRule="auto"/>
      </w:pPr>
      <w:r>
        <w:separator/>
      </w:r>
    </w:p>
  </w:footnote>
  <w:footnote w:type="continuationSeparator" w:id="0">
    <w:p w:rsidR="006975F9" w:rsidRDefault="006975F9" w:rsidP="0088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D4"/>
    <w:rsid w:val="000108F4"/>
    <w:rsid w:val="000212D4"/>
    <w:rsid w:val="00093940"/>
    <w:rsid w:val="000D3B7C"/>
    <w:rsid w:val="00113697"/>
    <w:rsid w:val="00131ACA"/>
    <w:rsid w:val="00222F44"/>
    <w:rsid w:val="002251DC"/>
    <w:rsid w:val="00236B10"/>
    <w:rsid w:val="00237211"/>
    <w:rsid w:val="00254C78"/>
    <w:rsid w:val="00261EB4"/>
    <w:rsid w:val="00274246"/>
    <w:rsid w:val="002E0F51"/>
    <w:rsid w:val="0030690C"/>
    <w:rsid w:val="00352426"/>
    <w:rsid w:val="003543C2"/>
    <w:rsid w:val="00357359"/>
    <w:rsid w:val="00371594"/>
    <w:rsid w:val="003A5982"/>
    <w:rsid w:val="003E4120"/>
    <w:rsid w:val="003F64DD"/>
    <w:rsid w:val="00404BB9"/>
    <w:rsid w:val="00413655"/>
    <w:rsid w:val="00420825"/>
    <w:rsid w:val="0043561B"/>
    <w:rsid w:val="00462754"/>
    <w:rsid w:val="00483739"/>
    <w:rsid w:val="00495E28"/>
    <w:rsid w:val="004C1D97"/>
    <w:rsid w:val="004D2A68"/>
    <w:rsid w:val="00505F55"/>
    <w:rsid w:val="00516209"/>
    <w:rsid w:val="00565167"/>
    <w:rsid w:val="005E4B24"/>
    <w:rsid w:val="00611FBD"/>
    <w:rsid w:val="00624051"/>
    <w:rsid w:val="00666373"/>
    <w:rsid w:val="00672DBF"/>
    <w:rsid w:val="00682C03"/>
    <w:rsid w:val="00687337"/>
    <w:rsid w:val="006975F9"/>
    <w:rsid w:val="008859A1"/>
    <w:rsid w:val="008B094C"/>
    <w:rsid w:val="008D00ED"/>
    <w:rsid w:val="008D2439"/>
    <w:rsid w:val="008D49A3"/>
    <w:rsid w:val="009312E7"/>
    <w:rsid w:val="00973D5B"/>
    <w:rsid w:val="00977494"/>
    <w:rsid w:val="009D3C4E"/>
    <w:rsid w:val="009F0ACD"/>
    <w:rsid w:val="00A0427B"/>
    <w:rsid w:val="00A61B5D"/>
    <w:rsid w:val="00A7480B"/>
    <w:rsid w:val="00A86934"/>
    <w:rsid w:val="00AF3887"/>
    <w:rsid w:val="00AF4555"/>
    <w:rsid w:val="00B2170D"/>
    <w:rsid w:val="00B2552A"/>
    <w:rsid w:val="00B31599"/>
    <w:rsid w:val="00B9041C"/>
    <w:rsid w:val="00BE1AA8"/>
    <w:rsid w:val="00C3426D"/>
    <w:rsid w:val="00C34E67"/>
    <w:rsid w:val="00CB644E"/>
    <w:rsid w:val="00CD036D"/>
    <w:rsid w:val="00CD1EC7"/>
    <w:rsid w:val="00CE62B8"/>
    <w:rsid w:val="00D4180A"/>
    <w:rsid w:val="00D64CB1"/>
    <w:rsid w:val="00DA77CA"/>
    <w:rsid w:val="00DA7DA0"/>
    <w:rsid w:val="00DB0110"/>
    <w:rsid w:val="00DE34D0"/>
    <w:rsid w:val="00DE3B7A"/>
    <w:rsid w:val="00DE514D"/>
    <w:rsid w:val="00DE62AD"/>
    <w:rsid w:val="00DF405B"/>
    <w:rsid w:val="00E05DC7"/>
    <w:rsid w:val="00E12B07"/>
    <w:rsid w:val="00E418C5"/>
    <w:rsid w:val="00E826E8"/>
    <w:rsid w:val="00E8303A"/>
    <w:rsid w:val="00EF58B7"/>
    <w:rsid w:val="00F122A7"/>
    <w:rsid w:val="00F140B7"/>
    <w:rsid w:val="00F2596D"/>
    <w:rsid w:val="00F67E09"/>
    <w:rsid w:val="00F85F4E"/>
    <w:rsid w:val="00FB2F59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982F"/>
  <w15:docId w15:val="{37017230-8C23-CC43-8B75-CDF3E57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1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3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8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9A1"/>
  </w:style>
  <w:style w:type="paragraph" w:styleId="Footer">
    <w:name w:val="footer"/>
    <w:basedOn w:val="Normal"/>
    <w:link w:val="FooterChar"/>
    <w:uiPriority w:val="99"/>
    <w:semiHidden/>
    <w:unhideWhenUsed/>
    <w:rsid w:val="0088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9A1"/>
  </w:style>
  <w:style w:type="table" w:styleId="TableGrid">
    <w:name w:val="Table Grid"/>
    <w:basedOn w:val="TableNormal"/>
    <w:uiPriority w:val="59"/>
    <w:rsid w:val="00B90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mberachampa.org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chandraketugarh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</dc:creator>
  <cp:keywords/>
  <dc:description/>
  <cp:lastModifiedBy>918420375995</cp:lastModifiedBy>
  <cp:revision>16</cp:revision>
  <cp:lastPrinted>2019-05-25T09:36:00Z</cp:lastPrinted>
  <dcterms:created xsi:type="dcterms:W3CDTF">2020-07-22T08:27:00Z</dcterms:created>
  <dcterms:modified xsi:type="dcterms:W3CDTF">2020-07-29T17:31:00Z</dcterms:modified>
</cp:coreProperties>
</file>